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2.xml" ContentType="application/vnd.openxmlformats-officedocument.wordprocessingml.document.main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/word/document2.xml"/><Relationship Id="rId4" Type="http://schemas.openxmlformats.org/officeDocument/2006/relationships/custom-properties" Target="docProps/custom.xml"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287E887" w14:paraId="2C078E63" wp14:noSpellErr="1" wp14:textId="2BBFBA72">
      <w:pPr>
        <w:pStyle w:val="Title"/>
      </w:pPr>
      <w:bookmarkStart w:name="_GoBack" w:id="0"/>
      <w:bookmarkEnd w:id="0"/>
      <w:r w:rsidR="6287E887">
        <w:rPr/>
        <w:t>Final Product</w:t>
      </w:r>
      <w:r w:rsidR="6287E887">
        <w:rPr/>
        <w:t xml:space="preserve"> Testing</w:t>
      </w:r>
    </w:p>
    <w:p w:rsidR="6287E887" w:rsidP="6287E887" w:rsidRDefault="6287E887" w14:paraId="5D6DDE22" w14:textId="039F48BB">
      <w:pPr>
        <w:pStyle w:val="Normal"/>
      </w:pPr>
    </w:p>
    <w:p w:rsidR="6287E887" w:rsidP="6287E887" w:rsidRDefault="6287E887" w14:paraId="5D7E02CF" w14:textId="786F8C9A">
      <w:pPr>
        <w:pStyle w:val="Normal"/>
      </w:pPr>
      <w:r w:rsidR="3C4D8FCF">
        <w:rPr/>
        <w:t>Final product testing will be carried out on the proof-</w:t>
      </w:r>
      <w:r w:rsidR="3C4D8FCF">
        <w:rPr/>
        <w:t>of-</w:t>
      </w:r>
      <w:r w:rsidR="3C4D8FCF">
        <w:rPr/>
        <w:t xml:space="preserve">concept </w:t>
      </w:r>
      <w:proofErr w:type="spellStart"/>
      <w:r w:rsidR="3C4D8FCF">
        <w:rPr/>
        <w:t>mega:bits</w:t>
      </w:r>
      <w:proofErr w:type="spellEnd"/>
      <w:r w:rsidR="3C4D8FCF">
        <w:rPr/>
        <w:t xml:space="preserve"> which use the </w:t>
      </w:r>
      <w:r w:rsidR="3C4D8FCF">
        <w:rPr/>
        <w:t xml:space="preserve">HT16K33 LED matrix drivers. This was done as time did not allow for full </w:t>
      </w:r>
      <w:r w:rsidR="3C4D8FCF">
        <w:rPr/>
        <w:t>debugging of the IS31FL3737 chip.</w:t>
      </w:r>
    </w:p>
    <w:p w:rsidR="3C4D8FCF" w:rsidP="3C4D8FCF" w:rsidRDefault="3C4D8FCF" w14:paraId="5163A0C6" w14:textId="7CCB58E0">
      <w:pPr>
        <w:pStyle w:val="Normal"/>
      </w:pPr>
      <w:r>
        <w:drawing>
          <wp:inline wp14:editId="68392830" wp14:anchorId="784CEA69">
            <wp:extent cx="4572000" cy="2286000"/>
            <wp:effectExtent l="0" t="0" r="0" b="0"/>
            <wp:docPr id="153392060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b9e9a3c6cbe41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87E887" w:rsidP="6287E887" w:rsidRDefault="6287E887" w14:noSpellErr="1" w14:paraId="20DF25F0" w14:textId="128C7F29">
      <w:pPr>
        <w:pStyle w:val="Normal"/>
      </w:pPr>
      <w:r w:rsidR="3C4D8FCF">
        <w:rPr/>
        <w:t xml:space="preserve">In this document we will explain our testing and analysis which </w:t>
      </w:r>
      <w:r w:rsidR="3C4D8FCF">
        <w:rPr/>
        <w:t>was done using a Keysight oscilloscope.</w:t>
      </w:r>
    </w:p>
    <w:p w:rsidR="6287E887" w:rsidP="6287E887" w:rsidRDefault="6287E887" w14:noSpellErr="1" w14:paraId="449EA8A3" w14:textId="0BC65B1E">
      <w:pPr>
        <w:pStyle w:val="Heading2"/>
      </w:pPr>
      <w:r w:rsidR="3C4D8FCF">
        <w:rPr/>
        <w:t>I2C Analysis</w:t>
      </w:r>
    </w:p>
    <w:p w:rsidR="6287E887" w:rsidP="6287E887" w:rsidRDefault="6287E887" w14:paraId="6B7EFAFC" w14:noSpellErr="1" w14:textId="32303385">
      <w:pPr>
        <w:pStyle w:val="Normal"/>
      </w:pPr>
      <w:r w:rsidR="3C4D8FCF">
        <w:rPr/>
        <w:t>Figure xxx shows an example output of the I2C communication, the green trace shows the clock signal (SCL</w:t>
      </w:r>
      <w:r w:rsidR="3C4D8FCF">
        <w:rPr/>
        <w:t>) and the yellow trace shows the data signal (SDA).</w:t>
      </w:r>
    </w:p>
    <w:p w:rsidR="6287E887" w:rsidP="6287E887" w:rsidRDefault="6287E887" w14:paraId="72CEFB87" w14:textId="01342662" w14:noSpellErr="1">
      <w:pPr>
        <w:pStyle w:val="Normal"/>
      </w:pPr>
      <w:r w:rsidR="6287E887">
        <w:rPr/>
        <w:t/>
      </w:r>
      <w:r>
        <w:drawing>
          <wp:anchor distT="0" distB="0" distL="114300" distR="114300" simplePos="0" relativeHeight="251658240" behindDoc="0" locked="0" layoutInCell="1" allowOverlap="1" wp14:editId="13E3A145" wp14:anchorId="6692B549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4572000" cy="2876550"/>
            <wp:wrapSquare wrapText="bothSides"/>
            <wp:effectExtent l="0" t="0" r="0" b="0"/>
            <wp:docPr id="63417003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c68695df71d43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3C4D8FCF">
        <w:rPr/>
        <w:t/>
      </w:r>
    </w:p>
    <w:p w:rsidR="3C4D8FCF" w:rsidP="3C4D8FCF" w:rsidRDefault="3C4D8FCF" w14:paraId="7D21D334" w14:noSpellErr="1" w14:textId="28318454">
      <w:pPr>
        <w:pStyle w:val="Normal"/>
      </w:pPr>
      <w:r w:rsidR="0382B512">
        <w:rPr/>
        <w:t xml:space="preserve">Figure xxx shows the startup I2C communication sequence which includes three </w:t>
      </w:r>
      <w:r w:rsidR="0382B512">
        <w:rPr/>
        <w:t>transmission</w:t>
      </w:r>
      <w:r w:rsidR="0382B512">
        <w:rPr/>
        <w:t>s</w:t>
      </w:r>
      <w:r w:rsidR="0382B512">
        <w:rPr/>
        <w:t xml:space="preserve"> setting the following:</w:t>
      </w:r>
    </w:p>
    <w:p w:rsidR="3C4D8FCF" w:rsidP="3C4D8FCF" w:rsidRDefault="3C4D8FCF" w14:noSpellErr="1" w14:paraId="77689110" w14:textId="2A1C799F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C4D8FCF">
        <w:rPr/>
        <w:t>Turning on the display oscillator</w:t>
      </w:r>
    </w:p>
    <w:p w:rsidR="3C4D8FCF" w:rsidP="3C4D8FCF" w:rsidRDefault="3C4D8FCF" w14:noSpellErr="1" w14:paraId="2AA1859C" w14:textId="1FBDD017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C4D8FCF">
        <w:rPr/>
        <w:t>Setting the blink rate to 0</w:t>
      </w:r>
    </w:p>
    <w:p w:rsidR="3C4D8FCF" w:rsidP="3C4D8FCF" w:rsidRDefault="3C4D8FCF" w14:noSpellErr="1" w14:paraId="3E3E0957" w14:textId="2FB922A3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C4D8FCF">
        <w:rPr/>
        <w:t>Setting the brightness to full</w:t>
      </w:r>
    </w:p>
    <w:p w:rsidR="3C4D8FCF" w:rsidP="3C4D8FCF" w:rsidRDefault="3C4D8FCF" w14:paraId="75898F74" w14:textId="75A8E3AE">
      <w:pPr>
        <w:pStyle w:val="Normal"/>
        <w:ind w:left="0"/>
      </w:pPr>
      <w:r>
        <w:drawing>
          <wp:inline wp14:editId="6F024603" wp14:anchorId="3EFFCADF">
            <wp:extent cx="4572000" cy="2876550"/>
            <wp:effectExtent l="0" t="0" r="0" b="0"/>
            <wp:docPr id="130169390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26e1412366740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87E887" w:rsidP="6287E887" w:rsidRDefault="6287E887" w14:paraId="3154D2FB" w14:textId="4A0BF686" w14:noSpellErr="1">
      <w:pPr>
        <w:pStyle w:val="Normal"/>
      </w:pPr>
    </w:p>
    <w:p w:rsidR="3C4D8FCF" w:rsidP="3C4D8FCF" w:rsidRDefault="3C4D8FCF" w14:paraId="42BDD46F" w14:noSpellErr="1" w14:textId="0BB3BC57">
      <w:pPr>
        <w:pStyle w:val="Normal"/>
      </w:pPr>
      <w:r w:rsidR="0382B512">
        <w:rPr/>
        <w:t>Figure xxx shows a single I2</w:t>
      </w:r>
      <w:r w:rsidR="0382B512">
        <w:rPr/>
        <w:t xml:space="preserve">C transmission which is setting the display to show an image. As can be seen from the figure, it is </w:t>
      </w:r>
      <w:r w:rsidR="0382B512">
        <w:rPr/>
        <w:t>1.8m</w:t>
      </w:r>
      <w:r w:rsidR="0382B512">
        <w:rPr/>
        <w:t>s</w:t>
      </w:r>
      <w:r w:rsidR="0382B512">
        <w:rPr/>
        <w:t xml:space="preserve"> long.</w:t>
      </w:r>
    </w:p>
    <w:p w:rsidR="3C4D8FCF" w:rsidP="3C4D8FCF" w:rsidRDefault="3C4D8FCF" w14:noSpellErr="1" w14:paraId="0B489422" w14:textId="7932732A">
      <w:pPr>
        <w:pStyle w:val="Normal"/>
      </w:pPr>
      <w:r>
        <w:drawing>
          <wp:inline wp14:editId="1D5ECAF8" wp14:anchorId="1F16546C">
            <wp:extent cx="4572000" cy="2876550"/>
            <wp:effectExtent l="0" t="0" r="0" b="0"/>
            <wp:docPr id="201627297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2b79b12fcec40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87E887" w:rsidP="6287E887" w:rsidRDefault="6287E887" w14:noSpellErr="1" w14:paraId="206A99F0" w14:textId="41539270">
      <w:pPr>
        <w:pStyle w:val="Heading2"/>
      </w:pPr>
      <w:r w:rsidR="3C4D8FCF">
        <w:rPr/>
        <w:t>Handshake Analysis</w:t>
      </w:r>
    </w:p>
    <w:p w:rsidR="6287E887" w:rsidP="6287E887" w:rsidRDefault="6287E887" w14:paraId="3A0EC41A" w14:textId="0C33A2A8" w14:noSpellErr="1">
      <w:pPr>
        <w:pStyle w:val="Normal"/>
      </w:pPr>
    </w:p>
    <w:p w:rsidR="3C4D8FCF" w:rsidP="3C4D8FCF" w:rsidRDefault="3C4D8FCF" w14:noSpellErr="1" w14:paraId="3724859C" w14:textId="21C421A1">
      <w:pPr>
        <w:pStyle w:val="Normal"/>
      </w:pPr>
      <w:r>
        <w:drawing>
          <wp:inline wp14:editId="705E6565" wp14:anchorId="3424374D">
            <wp:extent cx="4572000" cy="2876550"/>
            <wp:effectExtent l="0" t="0" r="0" b="0"/>
            <wp:docPr id="134431677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fd9b9ac472a47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87E887" w:rsidP="6287E887" w:rsidRDefault="6287E887" w14:paraId="1ABFAE3E" w14:textId="24C445D2">
      <w:pPr>
        <w:pStyle w:val="Normal"/>
      </w:pPr>
    </w:p>
    <w:p w:rsidR="6287E887" w:rsidP="6287E887" w:rsidRDefault="6287E887" w14:noSpellErr="1" w14:paraId="7D5DE2FF" w14:textId="6449A879">
      <w:pPr>
        <w:pStyle w:val="Heading2"/>
      </w:pPr>
      <w:r w:rsidR="3C4D8FCF">
        <w:rPr/>
        <w:t>Display Tests</w:t>
      </w:r>
    </w:p>
    <w:p w:rsidR="6287E887" w:rsidP="6287E887" w:rsidRDefault="6287E887" w14:paraId="030501A6" w14:noSpellErr="1" w14:textId="291B0BE7">
      <w:pPr>
        <w:pStyle w:val="Normal"/>
      </w:pPr>
      <w:r>
        <w:drawing>
          <wp:inline wp14:editId="089945F3" wp14:anchorId="0B33444D">
            <wp:extent cx="4572000" cy="2286000"/>
            <wp:effectExtent l="0" t="0" r="0" b="0"/>
            <wp:docPr id="207448027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32fc245ecc348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87E887" w:rsidP="6287E887" w:rsidRDefault="6287E887" w14:paraId="03295573" w14:textId="10DF203E">
      <w:pPr>
        <w:pStyle w:val="Normal"/>
      </w:pPr>
    </w:p>
    <w:p w:rsidR="6287E887" w:rsidP="6287E887" w:rsidRDefault="6287E887" w14:noSpellErr="1" w14:paraId="408F12E8" w14:textId="4780A7CB">
      <w:pPr>
        <w:pStyle w:val="Heading2"/>
      </w:pPr>
      <w:r w:rsidR="3C4D8FCF">
        <w:rPr/>
        <w:t>Distance Tests</w:t>
      </w:r>
    </w:p>
    <w:p w:rsidR="6287E887" w:rsidP="6287E887" w:rsidRDefault="6287E887" w14:paraId="34FA3068" w14:textId="5714FB5C" w14:noSpellErr="1">
      <w:pPr>
        <w:pStyle w:val="Normal"/>
      </w:pPr>
    </w:p>
    <w:p w:rsidR="3C4D8FCF" w:rsidP="3C4D8FCF" w:rsidRDefault="3C4D8FCF" w14:noSpellErr="1" w14:paraId="113C9700" w14:textId="4B11C10B">
      <w:pPr>
        <w:pStyle w:val="Normal"/>
      </w:pPr>
      <w:r>
        <w:drawing>
          <wp:inline wp14:editId="5BFC4982" wp14:anchorId="4500878C">
            <wp:extent cx="2286000" cy="4572000"/>
            <wp:effectExtent l="0" t="0" r="0" b="0"/>
            <wp:docPr id="98487861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eb69f9cba5e47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87E887" w:rsidP="6287E887" w:rsidRDefault="6287E887" w14:noSpellErr="1" w14:paraId="552FB897" w14:textId="35F8C05C">
      <w:pPr>
        <w:pStyle w:val="Normal"/>
      </w:pPr>
    </w:p>
    <w:p w:rsidR="6287E887" w:rsidP="6287E887" w:rsidRDefault="6287E887" w14:noSpellErr="1" w14:paraId="332726F0" w14:textId="4F41F6E1">
      <w:pPr>
        <w:pStyle w:val="Heading2"/>
      </w:pPr>
      <w:r w:rsidR="3C4D8FCF">
        <w:rPr/>
        <w:t>Short Circuit Tests</w:t>
      </w:r>
    </w:p>
    <w:p w:rsidR="3C4D8FCF" w:rsidP="3C4D8FCF" w:rsidRDefault="3C4D8FCF" w14:noSpellErr="1" w14:paraId="781FAAD3" w14:textId="7D235FA1">
      <w:pPr>
        <w:pStyle w:val="Normal"/>
      </w:pPr>
      <w:r>
        <w:drawing>
          <wp:inline wp14:editId="23FE7FEB" wp14:anchorId="28AE0E1D">
            <wp:extent cx="4572000" cy="2876550"/>
            <wp:effectExtent l="0" t="0" r="0" b="0"/>
            <wp:docPr id="72394404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c87a34980514a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720" w:right="720" w:bottom="720" w:left="720" w:header="720" w:footer="720" w:gutter="0"/>
      <w:cols w:space="720"/>
      <w:docGrid w:linePitch="360"/>
      <w:headerReference w:type="default" r:id="R42b1e1261e72469a"/>
      <w:footerReference w:type="default" r:id="Rdc9ff8c8dfa14e2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4A0" w:firstRow="1" w:lastRow="0" w:firstColumn="1" w:lastColumn="0" w:noHBand="0" w:noVBand="1"/>
    </w:tblPr>
    <w:tblGrid>
      <w:gridCol w:w="3120"/>
      <w:gridCol w:w="3120"/>
      <w:gridCol w:w="3120"/>
    </w:tblGrid>
    <w:tr w:rsidR="2D8072A4" w:rsidTr="2D8072A4" w14:paraId="6C1DD5F4">
      <w:tc>
        <w:tcPr>
          <w:tcW w:w="3120" w:type="dxa"/>
          <w:tcMar/>
        </w:tcPr>
        <w:p w:rsidR="2D8072A4" w:rsidP="2D8072A4" w:rsidRDefault="2D8072A4" w14:paraId="328BA638" w14:textId="2C48A9C2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2D8072A4" w:rsidP="2D8072A4" w:rsidRDefault="2D8072A4" w14:paraId="577978BB" w14:textId="0DEAE8D2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2D8072A4" w:rsidP="2D8072A4" w:rsidRDefault="2D8072A4" w14:paraId="151CF4CE" w14:textId="70B5DB93">
          <w:pPr>
            <w:pStyle w:val="Header"/>
            <w:bidi w:val="0"/>
            <w:ind w:right="-115"/>
            <w:jc w:val="right"/>
          </w:pPr>
        </w:p>
      </w:tc>
    </w:tr>
  </w:tbl>
  <w:p w:rsidR="2D8072A4" w:rsidP="2D8072A4" w:rsidRDefault="2D8072A4" w14:paraId="674435AF" w14:textId="1F8F0A94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4A0" w:firstRow="1" w:lastRow="0" w:firstColumn="1" w:lastColumn="0" w:noHBand="0" w:noVBand="1"/>
    </w:tblPr>
    <w:tblGrid>
      <w:gridCol w:w="3120"/>
      <w:gridCol w:w="3120"/>
      <w:gridCol w:w="3120"/>
    </w:tblGrid>
    <w:tr w:rsidR="2D8072A4" w:rsidTr="2D8072A4" w14:paraId="3DDD796C">
      <w:tc>
        <w:tcPr>
          <w:tcW w:w="3120" w:type="dxa"/>
          <w:tcMar/>
        </w:tcPr>
        <w:p w:rsidR="2D8072A4" w:rsidP="2D8072A4" w:rsidRDefault="2D8072A4" w14:paraId="4281CC3B" w14:textId="048C5F16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2D8072A4" w:rsidP="2D8072A4" w:rsidRDefault="2D8072A4" w14:paraId="2C866F48" w14:textId="033BE34B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2D8072A4" w:rsidP="2D8072A4" w:rsidRDefault="2D8072A4" w14:paraId="78FC3AF3" w14:textId="250E7FBA">
          <w:pPr>
            <w:pStyle w:val="Header"/>
            <w:bidi w:val="0"/>
            <w:ind w:right="-115"/>
            <w:jc w:val="right"/>
          </w:pPr>
        </w:p>
      </w:tc>
    </w:tr>
  </w:tbl>
  <w:p w:rsidR="2D8072A4" w:rsidP="2D8072A4" w:rsidRDefault="2D8072A4" w14:paraId="18D23095" w14:textId="00A9C4DE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proofState w:spelling="clean" w:grammar="dirty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693CD896"/>
  <w15:docId w15:val="{3fc564e9-244e-4ded-bf2e-5794eb251c70}"/>
  <w:rsids>
    <w:rsidRoot w:val="693CD896"/>
    <w:rsid w:val="0382B512"/>
    <w:rsid w:val="2D8072A4"/>
    <w:rsid w:val="3C4D8FCF"/>
    <w:rsid w:val="6287E887"/>
    <w:rsid w:val="693CD896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DefaultParagraphFont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  <w:contextualSpacing xmlns:w="http://schemas.openxmlformats.org/wordprocessingml/2006/main"/>
    </w:pPr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image" Target="/media/image.png" Id="R8c68695df71d435f" /><Relationship Type="http://schemas.openxmlformats.org/officeDocument/2006/relationships/image" Target="/media/image3.jpg" Id="R0eb69f9cba5e4755" /><Relationship Type="http://schemas.openxmlformats.org/officeDocument/2006/relationships/customXml" Target="../customXml/item3.xml" Id="rId8" /><Relationship Type="http://schemas.openxmlformats.org/officeDocument/2006/relationships/webSettings" Target="/word/webSettings.xml" Id="rId3" /><Relationship Type="http://schemas.openxmlformats.org/officeDocument/2006/relationships/image" Target="/media/image4.png" Id="R5fd9b9ac472a4790" /><Relationship Type="http://schemas.openxmlformats.org/officeDocument/2006/relationships/numbering" Target="/word/numbering.xml" Id="Rf17e2d1dbe3c42b2" /><Relationship Type="http://schemas.openxmlformats.org/officeDocument/2006/relationships/customXml" Target="../customXml/item2.xml" Id="rId7" /><Relationship Type="http://schemas.openxmlformats.org/officeDocument/2006/relationships/settings" Target="/word/settings.xml" Id="rId2" /><Relationship Type="http://schemas.openxmlformats.org/officeDocument/2006/relationships/image" Target="/media/image3.png" Id="R52b79b12fcec408f" /><Relationship Type="http://schemas.openxmlformats.org/officeDocument/2006/relationships/styles" Target="/word/styles.xml" Id="rId1" /><Relationship Type="http://schemas.openxmlformats.org/officeDocument/2006/relationships/image" Target="/media/image5.png" Id="Rcc87a34980514a8d" /><Relationship Type="http://schemas.openxmlformats.org/officeDocument/2006/relationships/customXml" Target="../customXml/item1.xml" Id="rId6" /><Relationship Type="http://schemas.openxmlformats.org/officeDocument/2006/relationships/theme" Target="/word/theme/theme1.xml" Id="rId5" /><Relationship Type="http://schemas.openxmlformats.org/officeDocument/2006/relationships/image" Target="/media/image2.png" Id="R126e141236674053" /><Relationship Type="http://schemas.openxmlformats.org/officeDocument/2006/relationships/image" Target="/media/image2.jpg" Id="Rb32fc245ecc348d3" /><Relationship Type="http://schemas.openxmlformats.org/officeDocument/2006/relationships/fontTable" Target="/word/fontTable.xml" Id="rId4" /><Relationship Type="http://schemas.openxmlformats.org/officeDocument/2006/relationships/image" Target="/media/image4.jpg" Id="R8b9e9a3c6cbe416b" /><Relationship Type="http://schemas.openxmlformats.org/officeDocument/2006/relationships/header" Target="/word/header.xml" Id="R42b1e1261e72469a" /><Relationship Type="http://schemas.openxmlformats.org/officeDocument/2006/relationships/footer" Target="/word/footer.xml" Id="Rdc9ff8c8dfa14e2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2FC61F119AB7F449922BEA432C01B69" ma:contentTypeVersion="7" ma:contentTypeDescription="Create a new document." ma:contentTypeScope="" ma:versionID="628c54dda452771712ede2bceff85e36">
  <xsd:schema xmlns:xsd="http://www.w3.org/2001/XMLSchema" xmlns:xs="http://www.w3.org/2001/XMLSchema" xmlns:p="http://schemas.microsoft.com/office/2006/metadata/properties" xmlns:ns2="4829543c-2c74-4182-b8ac-1f60da1bed78" xmlns:ns3="1689036c-f7bc-44d4-a9f3-950625954052" targetNamespace="http://schemas.microsoft.com/office/2006/metadata/properties" ma:root="true" ma:fieldsID="eb6d47857410290724f46b1e09fa3d25" ns2:_="" ns3:_="">
    <xsd:import namespace="4829543c-2c74-4182-b8ac-1f60da1bed78"/>
    <xsd:import namespace="1689036c-f7bc-44d4-a9f3-95062595405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29543c-2c74-4182-b8ac-1f60da1bed7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89036c-f7bc-44d4-a9f3-950625954052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CF29A95-F7B2-4EF9-85CB-A9E0B158AF15}"/>
</file>

<file path=customXml/itemProps2.xml><?xml version="1.0" encoding="utf-8"?>
<ds:datastoreItem xmlns:ds="http://schemas.openxmlformats.org/officeDocument/2006/customXml" ds:itemID="{B54B26EB-F086-48D3-9B73-9685757D47D5}"/>
</file>

<file path=customXml/itemProps3.xml><?xml version="1.0" encoding="utf-8"?>
<ds:datastoreItem xmlns:ds="http://schemas.openxmlformats.org/officeDocument/2006/customXml" ds:itemID="{2F6E59B8-CC40-4C1A-AADE-05DA8EB8993A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Bussell, Luke</dc:creator>
  <keywords/>
  <dc:description/>
  <lastModifiedBy>Bussell, Luke</lastModifiedBy>
  <dcterms:created xsi:type="dcterms:W3CDTF">2018-06-21T14:25:39.0000000Z</dcterms:created>
  <dcterms:modified xsi:type="dcterms:W3CDTF">2018-06-21T15:00:54.3051725Z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0x01010042FC61F119AB7F449922BEA432C01B69</vt:lpwstr>
  </property>
</Properties>
</file>